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E0DF4" w14:textId="2AB91E0D" w:rsidR="008E1268" w:rsidRPr="00867AD7" w:rsidRDefault="002D5A94" w:rsidP="002D5A94">
      <w:pPr>
        <w:shd w:val="clear" w:color="auto" w:fill="FFFFFF"/>
        <w:spacing w:after="0" w:line="240" w:lineRule="auto"/>
        <w:ind w:left="363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l-PL"/>
        </w:rPr>
      </w:pPr>
      <w:r w:rsidRPr="00867AD7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l-PL"/>
        </w:rPr>
        <w:t>Obowiązek informacyjny w związku z przetwarzaniem danych osobowych – BIP</w:t>
      </w:r>
    </w:p>
    <w:p w14:paraId="025400B2" w14:textId="77777777" w:rsidR="002D5A94" w:rsidRPr="00867AD7" w:rsidRDefault="002D5A94" w:rsidP="002D5A94">
      <w:pPr>
        <w:shd w:val="clear" w:color="auto" w:fill="FFFFFF"/>
        <w:spacing w:after="0" w:line="240" w:lineRule="auto"/>
        <w:ind w:left="363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l-PL"/>
        </w:rPr>
      </w:pPr>
    </w:p>
    <w:p w14:paraId="5605C053" w14:textId="77777777" w:rsidR="00867AD7" w:rsidRDefault="001157AC" w:rsidP="00F224F1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867A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Administratorem danych osobowych jest </w:t>
      </w:r>
      <w:r w:rsidR="00867AD7" w:rsidRPr="00867AD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Przedszkole Integracyjne nr 209 „Zaczarowane Ziarenko”</w:t>
      </w:r>
      <w:r w:rsidRPr="00867A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, z siedzibą</w:t>
      </w:r>
      <w:r w:rsidR="00867A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przy ul. Deotymy 52, 01-409 Warszawa.</w:t>
      </w:r>
    </w:p>
    <w:p w14:paraId="531E5D20" w14:textId="6837A050" w:rsidR="001157AC" w:rsidRPr="00867AD7" w:rsidRDefault="001157AC" w:rsidP="00F224F1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867A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Z Administratorem można się kontaktować pisemnie, za pomocą poczty tradycyjnej na adres</w:t>
      </w:r>
      <w:r w:rsidR="00867AD7" w:rsidRPr="00867A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: </w:t>
      </w:r>
      <w:r w:rsidR="00867AD7" w:rsidRPr="00867A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Przedszkole Integracyjne nr 209 „Zaczarowane Ziarenko”, ul. Deotymy 52, 01-409 Warszawa</w:t>
      </w:r>
      <w:r w:rsidR="00867AD7" w:rsidRPr="00867A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867A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lub drogą e-mailową pod adresem</w:t>
      </w:r>
      <w:r w:rsidR="00867A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: p209@eduwarszawa.pl</w:t>
      </w:r>
    </w:p>
    <w:p w14:paraId="33747162" w14:textId="4BC44326" w:rsidR="001157AC" w:rsidRPr="00867AD7" w:rsidRDefault="001157AC" w:rsidP="00F224F1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867AD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Administrator wyznaczył Inspektora Ochrony Danych, z którym można się skontaktować pod adresem mailowym: </w:t>
      </w:r>
      <w:hyperlink r:id="rId5" w:history="1">
        <w:r w:rsidRPr="00867AD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andrzej.rybus-tolloczko@rt-net.pl</w:t>
        </w:r>
      </w:hyperlink>
      <w:r w:rsidRPr="00867AD7">
        <w:rPr>
          <w:rFonts w:ascii="Times New Roman" w:hAnsi="Times New Roman" w:cs="Times New Roman"/>
          <w:sz w:val="24"/>
          <w:szCs w:val="24"/>
        </w:rPr>
        <w:t>.</w:t>
      </w:r>
    </w:p>
    <w:p w14:paraId="787BB073" w14:textId="5E87E3EA" w:rsidR="008E1268" w:rsidRPr="00867AD7" w:rsidRDefault="008E1268" w:rsidP="00F224F1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867AD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Dane osobowe są przetwarzane na podstawie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danych).</w:t>
      </w:r>
    </w:p>
    <w:p w14:paraId="3C2D120E" w14:textId="77777777" w:rsidR="008E1268" w:rsidRPr="00867AD7" w:rsidRDefault="008E1268" w:rsidP="00F224F1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A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Przetwarzanie danych osobowych odbywa się w celu: </w:t>
      </w:r>
    </w:p>
    <w:p w14:paraId="281A7AAE" w14:textId="3E29E869" w:rsidR="008E1268" w:rsidRPr="00867AD7" w:rsidRDefault="008E1268" w:rsidP="00F224F1">
      <w:pPr>
        <w:pStyle w:val="Akapitzlist"/>
        <w:numPr>
          <w:ilvl w:val="1"/>
          <w:numId w:val="3"/>
        </w:numPr>
        <w:shd w:val="clear" w:color="auto" w:fill="FFFFFF" w:themeFill="background1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nawiązania kontaktu z Administratorem, na podstawie prawnie uzasadnionego interesu polegającego na zapewnieniu kontaktu – art. 6 ust. 1 lit. f RODO; </w:t>
      </w:r>
    </w:p>
    <w:p w14:paraId="1AE125A7" w14:textId="77777777" w:rsidR="008E1268" w:rsidRPr="00867AD7" w:rsidRDefault="008E1268" w:rsidP="00F224F1">
      <w:pPr>
        <w:pStyle w:val="Akapitzlist"/>
        <w:numPr>
          <w:ilvl w:val="1"/>
          <w:numId w:val="3"/>
        </w:numPr>
        <w:shd w:val="clear" w:color="auto" w:fill="FFFFFF" w:themeFill="background1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AD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 obowiązków wynikających z przepisów prawa, w tym udzielenia odpowiedzi na wysłane zapytanie – art. 6 ust. 1 lit. c RODO;</w:t>
      </w:r>
    </w:p>
    <w:p w14:paraId="4A6E333C" w14:textId="77777777" w:rsidR="008E1268" w:rsidRPr="00867AD7" w:rsidRDefault="008E1268" w:rsidP="00F224F1">
      <w:pPr>
        <w:pStyle w:val="Akapitzlist"/>
        <w:numPr>
          <w:ilvl w:val="1"/>
          <w:numId w:val="3"/>
        </w:numPr>
        <w:shd w:val="clear" w:color="auto" w:fill="FFFFFF" w:themeFill="background1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AD7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zadań statutowych przez Administratora – art. 6 ust. 1 lit. c RODO;</w:t>
      </w:r>
    </w:p>
    <w:p w14:paraId="00B06E26" w14:textId="77777777" w:rsidR="008E1268" w:rsidRPr="00867AD7" w:rsidRDefault="008E1268" w:rsidP="00F224F1">
      <w:pPr>
        <w:pStyle w:val="Akapitzlist"/>
        <w:numPr>
          <w:ilvl w:val="1"/>
          <w:numId w:val="3"/>
        </w:numPr>
        <w:shd w:val="clear" w:color="auto" w:fill="FFFFFF" w:themeFill="background1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AD7">
        <w:rPr>
          <w:rFonts w:ascii="Times New Roman" w:eastAsia="Times New Roman" w:hAnsi="Times New Roman" w:cs="Times New Roman"/>
          <w:sz w:val="24"/>
          <w:szCs w:val="24"/>
          <w:lang w:eastAsia="pl-PL"/>
        </w:rPr>
        <w:t>dochodzenia i obrony ewentualnych roszczeń – art. 6 ust. 1 lit. f RODO.</w:t>
      </w:r>
    </w:p>
    <w:p w14:paraId="0B7E6A1F" w14:textId="68C5CF7C" w:rsidR="008E1268" w:rsidRPr="00867AD7" w:rsidRDefault="008E1268" w:rsidP="00F224F1">
      <w:pPr>
        <w:pStyle w:val="Akapitzlist"/>
        <w:shd w:val="clear" w:color="auto" w:fill="FFFFFF" w:themeFill="background1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A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Dane osobowe będą przetwarzane przez Administratora przez okres niezbędny do realizacji celów, a po tym czasie przez okres niezbędny do wykonania obowiązku archiwizacyjnego. </w:t>
      </w:r>
    </w:p>
    <w:p w14:paraId="0BB9D13A" w14:textId="77777777" w:rsidR="008E1268" w:rsidRPr="00867AD7" w:rsidRDefault="008E1268" w:rsidP="00F224F1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6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Dane osobowe nie pochodzą od stron trzecich.</w:t>
      </w:r>
    </w:p>
    <w:p w14:paraId="52EAE55B" w14:textId="77777777" w:rsidR="00867AD7" w:rsidRDefault="008E1268" w:rsidP="00F224F1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6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Administrator nie zamierza przekazywać danych do państwa trzeciego lub organizacji międzynarodowej.</w:t>
      </w:r>
    </w:p>
    <w:p w14:paraId="720C884D" w14:textId="1D7CAC4E" w:rsidR="008E1268" w:rsidRPr="00867AD7" w:rsidRDefault="008E1268" w:rsidP="00F224F1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67AD7">
        <w:rPr>
          <w:rFonts w:ascii="Times New Roman" w:hAnsi="Times New Roman" w:cs="Times New Roman"/>
          <w:sz w:val="24"/>
          <w:szCs w:val="24"/>
          <w:lang w:eastAsia="pl-PL"/>
        </w:rPr>
        <w:t xml:space="preserve">Administrator będzie przekazywał dane osobowe innym podmiotom tylko na podstawie przepisów prawa oraz </w:t>
      </w:r>
      <w:r w:rsidR="00D643F7" w:rsidRPr="00867AD7">
        <w:rPr>
          <w:rFonts w:ascii="Times New Roman" w:hAnsi="Times New Roman" w:cs="Times New Roman"/>
          <w:sz w:val="24"/>
          <w:szCs w:val="24"/>
          <w:lang w:eastAsia="pl-PL"/>
        </w:rPr>
        <w:t xml:space="preserve">zawartych </w:t>
      </w:r>
      <w:r w:rsidRPr="00867AD7">
        <w:rPr>
          <w:rFonts w:ascii="Times New Roman" w:hAnsi="Times New Roman" w:cs="Times New Roman"/>
          <w:sz w:val="24"/>
          <w:szCs w:val="24"/>
          <w:lang w:eastAsia="pl-PL"/>
        </w:rPr>
        <w:t xml:space="preserve">umów powierzenia przetwarzania </w:t>
      </w:r>
      <w:r w:rsidR="00E27F30" w:rsidRPr="00867AD7">
        <w:rPr>
          <w:rFonts w:ascii="Times New Roman" w:hAnsi="Times New Roman" w:cs="Times New Roman"/>
          <w:sz w:val="24"/>
          <w:szCs w:val="24"/>
          <w:lang w:eastAsia="pl-PL"/>
        </w:rPr>
        <w:t>danych osobowych</w:t>
      </w:r>
      <w:r w:rsidR="00867AD7" w:rsidRPr="00867AD7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58223F69" w14:textId="77777777" w:rsidR="00B66641" w:rsidRPr="00867AD7" w:rsidRDefault="00B66641" w:rsidP="00F224F1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ind w:left="36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6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Osoba, której dane dotyczą ma prawo do: </w:t>
      </w:r>
    </w:p>
    <w:p w14:paraId="34E784C0" w14:textId="77777777" w:rsidR="00B66641" w:rsidRPr="00867AD7" w:rsidRDefault="00B66641" w:rsidP="00F224F1">
      <w:pPr>
        <w:pStyle w:val="Akapitzlist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6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żądania dostępu do danych osobowych, ich sprostowania, usunięcia lub ograniczenia przetwarzania; </w:t>
      </w:r>
    </w:p>
    <w:p w14:paraId="30DC78EA" w14:textId="77777777" w:rsidR="00B66641" w:rsidRPr="00867AD7" w:rsidRDefault="00B66641" w:rsidP="00F224F1">
      <w:pPr>
        <w:pStyle w:val="Akapitzlist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6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wniesienia sprzeciwu wobec przetwarzania, a także o prawie do przenoszenia danych; </w:t>
      </w:r>
    </w:p>
    <w:p w14:paraId="15178792" w14:textId="77777777" w:rsidR="00B66641" w:rsidRPr="00867AD7" w:rsidRDefault="00B66641" w:rsidP="00F224F1">
      <w:pPr>
        <w:pStyle w:val="Akapitzlist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6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wniesienia skargi na działania Administratora do Prezesa Urzędu Ochrony Danych Osobowych.</w:t>
      </w:r>
    </w:p>
    <w:p w14:paraId="246048D1" w14:textId="77777777" w:rsidR="008E1268" w:rsidRPr="00867AD7" w:rsidRDefault="008E1268" w:rsidP="00F224F1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pl-PL"/>
        </w:rPr>
      </w:pPr>
      <w:r w:rsidRPr="00867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danych osobowych jest obowiązkowe, w sytuacji gdy podstawę przetwarzania stanowi przepis prawa lub zawarta umowa. </w:t>
      </w:r>
    </w:p>
    <w:p w14:paraId="1CD65138" w14:textId="77777777" w:rsidR="008E1268" w:rsidRPr="00867AD7" w:rsidRDefault="008E1268" w:rsidP="00F224F1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3"/>
        <w:jc w:val="both"/>
        <w:textAlignment w:val="baseline"/>
        <w:rPr>
          <w:color w:val="000000" w:themeColor="text1"/>
        </w:rPr>
      </w:pPr>
      <w:r w:rsidRPr="00867AD7">
        <w:rPr>
          <w:color w:val="000000" w:themeColor="text1"/>
          <w:shd w:val="clear" w:color="auto" w:fill="FFFFFF"/>
        </w:rPr>
        <w:t>Administrator nie przewiduje zautomatyzowanego podejmowania decyzji.</w:t>
      </w:r>
      <w:bookmarkStart w:id="0" w:name="_GoBack"/>
      <w:bookmarkEnd w:id="0"/>
    </w:p>
    <w:p w14:paraId="64F69C45" w14:textId="77777777" w:rsidR="008E1268" w:rsidRPr="00867AD7" w:rsidRDefault="008E1268" w:rsidP="00F224F1">
      <w:pPr>
        <w:spacing w:line="240" w:lineRule="auto"/>
        <w:ind w:left="36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3D5F57B" w14:textId="77777777" w:rsidR="008E1268" w:rsidRPr="002D5A94" w:rsidRDefault="008E1268" w:rsidP="002D5A94">
      <w:pPr>
        <w:ind w:left="363"/>
        <w:rPr>
          <w:rFonts w:ascii="Times New Roman" w:hAnsi="Times New Roman" w:cs="Times New Roman"/>
          <w:sz w:val="20"/>
          <w:szCs w:val="20"/>
        </w:rPr>
      </w:pPr>
    </w:p>
    <w:p w14:paraId="22375789" w14:textId="77777777" w:rsidR="00636D5B" w:rsidRPr="002D5A94" w:rsidRDefault="00636D5B" w:rsidP="002D5A94">
      <w:pPr>
        <w:ind w:left="363"/>
        <w:rPr>
          <w:rFonts w:ascii="Times New Roman" w:hAnsi="Times New Roman" w:cs="Times New Roman"/>
          <w:sz w:val="20"/>
          <w:szCs w:val="20"/>
        </w:rPr>
      </w:pPr>
    </w:p>
    <w:sectPr w:rsidR="00636D5B" w:rsidRPr="002D5A94" w:rsidSect="002D5A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67A8B"/>
    <w:multiLevelType w:val="hybridMultilevel"/>
    <w:tmpl w:val="D7EC11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F645EA"/>
    <w:multiLevelType w:val="hybridMultilevel"/>
    <w:tmpl w:val="3C145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2720B"/>
    <w:multiLevelType w:val="hybridMultilevel"/>
    <w:tmpl w:val="1890A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8A22AF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C6C5B"/>
    <w:multiLevelType w:val="hybridMultilevel"/>
    <w:tmpl w:val="601ED1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95614"/>
    <w:multiLevelType w:val="hybridMultilevel"/>
    <w:tmpl w:val="023292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D5EC0"/>
    <w:multiLevelType w:val="hybridMultilevel"/>
    <w:tmpl w:val="56E64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67C10"/>
    <w:multiLevelType w:val="hybridMultilevel"/>
    <w:tmpl w:val="F80EB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A051C0"/>
    <w:multiLevelType w:val="multilevel"/>
    <w:tmpl w:val="F74A53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268"/>
    <w:rsid w:val="001157AC"/>
    <w:rsid w:val="002D5A94"/>
    <w:rsid w:val="005C075A"/>
    <w:rsid w:val="00636D5B"/>
    <w:rsid w:val="00867AD7"/>
    <w:rsid w:val="008E1268"/>
    <w:rsid w:val="00B66641"/>
    <w:rsid w:val="00D643F7"/>
    <w:rsid w:val="00E27F30"/>
    <w:rsid w:val="00F2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6C3F7"/>
  <w15:chartTrackingRefBased/>
  <w15:docId w15:val="{DCB9B68B-EAB9-4DCA-82F0-B8C9B505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126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126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E12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12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1268"/>
    <w:rPr>
      <w:sz w:val="20"/>
      <w:szCs w:val="20"/>
    </w:rPr>
  </w:style>
  <w:style w:type="paragraph" w:customStyle="1" w:styleId="paragraph">
    <w:name w:val="paragraph"/>
    <w:basedOn w:val="Normalny"/>
    <w:rsid w:val="008E1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1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26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643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4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drzej.rybus-tolloczko@rt-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Agnieszka Bartosiewicz</cp:lastModifiedBy>
  <cp:revision>4</cp:revision>
  <dcterms:created xsi:type="dcterms:W3CDTF">2024-02-13T11:06:00Z</dcterms:created>
  <dcterms:modified xsi:type="dcterms:W3CDTF">2024-02-13T12:06:00Z</dcterms:modified>
</cp:coreProperties>
</file>